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81" w:rsidRDefault="000F77A0" w:rsidP="00212F23">
      <w:pPr>
        <w:widowControl/>
        <w:autoSpaceDE w:val="0"/>
        <w:autoSpaceDN w:val="0"/>
        <w:adjustRightInd w:val="0"/>
        <w:ind w:firstLine="709"/>
        <w:contextualSpacing/>
        <w:jc w:val="center"/>
        <w:rPr>
          <w:rStyle w:val="FontStyle17"/>
          <w:b/>
          <w:sz w:val="28"/>
          <w:szCs w:val="28"/>
        </w:rPr>
      </w:pPr>
      <w:r w:rsidRPr="00212F23">
        <w:rPr>
          <w:rStyle w:val="FontStyle17"/>
          <w:b/>
          <w:sz w:val="28"/>
          <w:szCs w:val="28"/>
        </w:rPr>
        <w:t xml:space="preserve">Прокуратурой </w:t>
      </w:r>
      <w:r w:rsidR="00431E15" w:rsidRPr="00212F23">
        <w:rPr>
          <w:rStyle w:val="FontStyle17"/>
          <w:b/>
          <w:sz w:val="28"/>
          <w:szCs w:val="28"/>
        </w:rPr>
        <w:t xml:space="preserve">города </w:t>
      </w:r>
      <w:r w:rsidR="00212F23">
        <w:rPr>
          <w:rStyle w:val="FontStyle17"/>
          <w:b/>
          <w:sz w:val="28"/>
          <w:szCs w:val="28"/>
        </w:rPr>
        <w:t xml:space="preserve">внесено представление </w:t>
      </w:r>
      <w:r w:rsidR="00212F23" w:rsidRPr="00212F23">
        <w:rPr>
          <w:rStyle w:val="FontStyle17"/>
          <w:b/>
          <w:sz w:val="28"/>
          <w:szCs w:val="28"/>
        </w:rPr>
        <w:t>об устранении нарушений федерального законодательства</w:t>
      </w:r>
    </w:p>
    <w:p w:rsidR="00EB4A81" w:rsidRDefault="00EB4A81" w:rsidP="00EB4A81">
      <w:pPr>
        <w:widowControl/>
        <w:autoSpaceDE w:val="0"/>
        <w:autoSpaceDN w:val="0"/>
        <w:adjustRightInd w:val="0"/>
        <w:ind w:firstLine="709"/>
        <w:contextualSpacing/>
        <w:jc w:val="center"/>
        <w:rPr>
          <w:rStyle w:val="FontStyle17"/>
          <w:b/>
          <w:sz w:val="28"/>
          <w:szCs w:val="28"/>
        </w:rPr>
      </w:pPr>
    </w:p>
    <w:p w:rsidR="003A402D" w:rsidRPr="003A402D" w:rsidRDefault="003A402D" w:rsidP="00E0352E">
      <w:pPr>
        <w:pStyle w:val="1"/>
        <w:spacing w:after="0" w:line="240" w:lineRule="auto"/>
        <w:ind w:firstLine="708"/>
        <w:jc w:val="both"/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</w:pP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Прокуратурой города проведена проверка исполнения законодательства, регламентирующего защиту органами опеки и попечительства, опекунами жилищных и имущественных прав детей-сирот и детей, оставшихся без попечения родителей, в том числе находящихся в стационарных учреждениях Московской области.</w:t>
      </w:r>
    </w:p>
    <w:p w:rsidR="003A402D" w:rsidRPr="003A402D" w:rsidRDefault="003A402D" w:rsidP="00E0352E">
      <w:pPr>
        <w:pStyle w:val="1"/>
        <w:spacing w:after="0" w:line="240" w:lineRule="auto"/>
        <w:ind w:firstLine="709"/>
        <w:jc w:val="both"/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</w:pPr>
      <w:r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В ходе проверки у</w:t>
      </w: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становлено, что Окружным управлением социального развития (городских округов Балашиха и Реутов) № 1 Министерства социального развития Московской области нарушаются требования федерального законодательства в указанной сфере.</w:t>
      </w:r>
    </w:p>
    <w:p w:rsidR="003A402D" w:rsidRPr="003A402D" w:rsidRDefault="003A402D" w:rsidP="00E0352E">
      <w:pPr>
        <w:pStyle w:val="1"/>
        <w:spacing w:after="0" w:line="240" w:lineRule="auto"/>
        <w:ind w:firstLine="709"/>
        <w:jc w:val="both"/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</w:pP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Так, в личном деле несовершеннолетнего подопечного С</w:t>
      </w:r>
      <w:r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. </w:t>
      </w: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за 2024 год отсутствует информация от Реутовского городского отделения судебных приставов ГУФССП России по Московской области о ходе исполнительного производства о взыскании алиментов в отношении должника по исполнительному листу, выданному 2020 г</w:t>
      </w:r>
      <w:r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оду</w:t>
      </w: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 Реутовским городским судом Московской области.</w:t>
      </w:r>
    </w:p>
    <w:p w:rsidR="003A402D" w:rsidRPr="003A402D" w:rsidRDefault="003A402D" w:rsidP="00E0352E">
      <w:pPr>
        <w:pStyle w:val="1"/>
        <w:spacing w:after="0" w:line="240" w:lineRule="auto"/>
        <w:ind w:firstLine="709"/>
        <w:jc w:val="both"/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</w:pP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Из личного дела несовершеннолетней подопечной Ж</w:t>
      </w:r>
      <w:r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. </w:t>
      </w: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следует, что в «Акте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обязанностей» отсутствует дата ознакомления с указанными Актами законного представителя Меняйленко И.В. и сведения о вручении 2-го экземпляра.</w:t>
      </w:r>
    </w:p>
    <w:p w:rsidR="003A402D" w:rsidRPr="003A402D" w:rsidRDefault="003A402D" w:rsidP="00E0352E">
      <w:pPr>
        <w:pStyle w:val="1"/>
        <w:spacing w:after="0" w:line="240" w:lineRule="auto"/>
        <w:ind w:firstLine="709"/>
        <w:jc w:val="both"/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</w:pP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В личном деле несовершеннолетней З</w:t>
      </w:r>
      <w:r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. </w:t>
      </w: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отсутствуют документы: медицинское заключение на ребенка, заключение о результатах медицинского освидетельствования граждан, намеревающихся усыновить, взять под опеку, в приемную семью или патронатную семью детей-сирот и детей, оставшихся без попечения родителей, на законного представителя/опекуна С</w:t>
      </w:r>
      <w:r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.</w:t>
      </w: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, а </w:t>
      </w:r>
      <w:bookmarkStart w:id="0" w:name="_GoBack"/>
      <w:bookmarkEnd w:id="0"/>
      <w:r w:rsidR="00716123"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>также</w:t>
      </w:r>
      <w:r w:rsidRPr="003A402D">
        <w:rPr>
          <w:rStyle w:val="FontStyle17"/>
          <w:rFonts w:eastAsia="Courier New"/>
          <w:color w:val="000000"/>
          <w:sz w:val="28"/>
          <w:szCs w:val="28"/>
          <w:lang w:eastAsia="ru-RU" w:bidi="ru-RU"/>
        </w:rPr>
        <w:t xml:space="preserve"> Справка с места работы о занимаемой должности и заработной плате.  </w:t>
      </w:r>
    </w:p>
    <w:p w:rsidR="00FC1103" w:rsidRPr="00EB4A81" w:rsidRDefault="001F6BFC" w:rsidP="00E0352E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r w:rsidRPr="00EB4A81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3A402D">
        <w:rPr>
          <w:color w:val="auto"/>
          <w:sz w:val="28"/>
          <w:szCs w:val="27"/>
        </w:rPr>
        <w:t>н</w:t>
      </w:r>
      <w:r w:rsidR="003A402D" w:rsidRPr="003A402D">
        <w:rPr>
          <w:color w:val="auto"/>
          <w:sz w:val="28"/>
          <w:szCs w:val="27"/>
        </w:rPr>
        <w:t xml:space="preserve">ачальнику Окружного управления социального развития (городских округов Балашиха и Реутов) № 1 Министерства социального развития Московской области </w:t>
      </w:r>
      <w:r w:rsidR="00B233C9" w:rsidRPr="00EB4A81">
        <w:rPr>
          <w:color w:val="auto"/>
          <w:sz w:val="28"/>
          <w:szCs w:val="27"/>
        </w:rPr>
        <w:t>внесен</w:t>
      </w:r>
      <w:r w:rsidR="00BF700A" w:rsidRPr="00EB4A81">
        <w:rPr>
          <w:color w:val="auto"/>
          <w:sz w:val="28"/>
          <w:szCs w:val="27"/>
        </w:rPr>
        <w:t>о</w:t>
      </w:r>
      <w:r w:rsidR="00C02C94" w:rsidRPr="00EB4A81">
        <w:rPr>
          <w:color w:val="auto"/>
          <w:sz w:val="28"/>
          <w:szCs w:val="27"/>
        </w:rPr>
        <w:t xml:space="preserve"> представлени</w:t>
      </w:r>
      <w:r w:rsidR="00BF700A" w:rsidRPr="00EB4A81">
        <w:rPr>
          <w:color w:val="auto"/>
          <w:sz w:val="28"/>
          <w:szCs w:val="27"/>
        </w:rPr>
        <w:t>е</w:t>
      </w:r>
      <w:r w:rsidR="009F275B" w:rsidRPr="00EB4A81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EB4A81">
        <w:rPr>
          <w:color w:val="auto"/>
          <w:sz w:val="28"/>
          <w:szCs w:val="28"/>
        </w:rPr>
        <w:t>,</w:t>
      </w:r>
      <w:r w:rsidR="00C02C94" w:rsidRPr="00EB4A81">
        <w:rPr>
          <w:color w:val="auto"/>
          <w:sz w:val="28"/>
          <w:szCs w:val="27"/>
        </w:rPr>
        <w:t xml:space="preserve"> котор</w:t>
      </w:r>
      <w:r w:rsidR="00BF700A" w:rsidRPr="00EB4A81">
        <w:rPr>
          <w:color w:val="auto"/>
          <w:sz w:val="28"/>
          <w:szCs w:val="27"/>
        </w:rPr>
        <w:t>о</w:t>
      </w:r>
      <w:r w:rsidR="00C02C94" w:rsidRPr="00EB4A81">
        <w:rPr>
          <w:color w:val="auto"/>
          <w:sz w:val="28"/>
          <w:szCs w:val="27"/>
        </w:rPr>
        <w:t>е рассмотрен</w:t>
      </w:r>
      <w:r w:rsidR="00BF700A" w:rsidRPr="00EB4A81">
        <w:rPr>
          <w:color w:val="auto"/>
          <w:sz w:val="28"/>
          <w:szCs w:val="27"/>
        </w:rPr>
        <w:t>о</w:t>
      </w:r>
      <w:r w:rsidR="00C02C94" w:rsidRPr="00EB4A81">
        <w:rPr>
          <w:color w:val="auto"/>
          <w:sz w:val="28"/>
          <w:szCs w:val="27"/>
        </w:rPr>
        <w:t xml:space="preserve"> и удовлетворен</w:t>
      </w:r>
      <w:r w:rsidR="00BF700A" w:rsidRPr="00EB4A81">
        <w:rPr>
          <w:color w:val="auto"/>
          <w:sz w:val="28"/>
          <w:szCs w:val="27"/>
        </w:rPr>
        <w:t>о</w:t>
      </w:r>
      <w:r w:rsidR="003A402D">
        <w:rPr>
          <w:color w:val="auto"/>
          <w:sz w:val="28"/>
          <w:szCs w:val="27"/>
        </w:rPr>
        <w:t>, допущенные нарушения устранены</w:t>
      </w:r>
      <w:r w:rsidR="00716123">
        <w:rPr>
          <w:color w:val="auto"/>
          <w:sz w:val="28"/>
          <w:szCs w:val="27"/>
        </w:rPr>
        <w:t>.</w:t>
      </w:r>
    </w:p>
    <w:p w:rsidR="001F6BFC" w:rsidRPr="0052356A" w:rsidRDefault="001F6BFC" w:rsidP="00E0352E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A1348A" w:rsidRPr="00A1348A" w:rsidRDefault="00A1348A" w:rsidP="00A1348A">
      <w:pPr>
        <w:rPr>
          <w:rFonts w:ascii="Times New Roman" w:eastAsia="Times New Roman" w:hAnsi="Times New Roman" w:cs="Times New Roman"/>
          <w:color w:val="auto"/>
          <w:sz w:val="28"/>
          <w:szCs w:val="27"/>
          <w:lang w:eastAsia="en-US" w:bidi="ar-SA"/>
        </w:rPr>
      </w:pPr>
      <w:r w:rsidRPr="00A1348A">
        <w:rPr>
          <w:rFonts w:ascii="Times New Roman" w:eastAsia="Times New Roman" w:hAnsi="Times New Roman" w:cs="Times New Roman"/>
          <w:color w:val="auto"/>
          <w:sz w:val="28"/>
          <w:szCs w:val="27"/>
          <w:lang w:eastAsia="en-US" w:bidi="ar-SA"/>
        </w:rPr>
        <w:t xml:space="preserve">Заместитель прокурора                                                                        Е.А. Гурова </w:t>
      </w:r>
    </w:p>
    <w:p w:rsidR="0088380F" w:rsidRPr="0052356A" w:rsidRDefault="0088380F" w:rsidP="00A1348A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88380F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87" w:rsidRDefault="001E7887">
      <w:r>
        <w:separator/>
      </w:r>
    </w:p>
  </w:endnote>
  <w:endnote w:type="continuationSeparator" w:id="0">
    <w:p w:rsidR="001E7887" w:rsidRDefault="001E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1E788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1E788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87" w:rsidRDefault="001E7887">
      <w:r>
        <w:separator/>
      </w:r>
    </w:p>
  </w:footnote>
  <w:footnote w:type="continuationSeparator" w:id="0">
    <w:p w:rsidR="001E7887" w:rsidRDefault="001E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7D0AD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991F83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A0687"/>
    <w:rsid w:val="000A0C28"/>
    <w:rsid w:val="000A71D0"/>
    <w:rsid w:val="000F496C"/>
    <w:rsid w:val="000F77A0"/>
    <w:rsid w:val="0010316D"/>
    <w:rsid w:val="00122260"/>
    <w:rsid w:val="00125221"/>
    <w:rsid w:val="0013161F"/>
    <w:rsid w:val="0015282C"/>
    <w:rsid w:val="0017736F"/>
    <w:rsid w:val="001B6973"/>
    <w:rsid w:val="001E6B61"/>
    <w:rsid w:val="001E7887"/>
    <w:rsid w:val="001F47B0"/>
    <w:rsid w:val="001F6BFC"/>
    <w:rsid w:val="002018D5"/>
    <w:rsid w:val="00212F23"/>
    <w:rsid w:val="002642BB"/>
    <w:rsid w:val="00277343"/>
    <w:rsid w:val="00296631"/>
    <w:rsid w:val="002D4A1E"/>
    <w:rsid w:val="002E5AF3"/>
    <w:rsid w:val="00331076"/>
    <w:rsid w:val="0033382C"/>
    <w:rsid w:val="003367B8"/>
    <w:rsid w:val="00341A79"/>
    <w:rsid w:val="00346A34"/>
    <w:rsid w:val="003538C0"/>
    <w:rsid w:val="00373A26"/>
    <w:rsid w:val="00394E20"/>
    <w:rsid w:val="003A402D"/>
    <w:rsid w:val="003B3AB3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D6596"/>
    <w:rsid w:val="004F1480"/>
    <w:rsid w:val="004F1ABB"/>
    <w:rsid w:val="0052356A"/>
    <w:rsid w:val="00540932"/>
    <w:rsid w:val="00547E74"/>
    <w:rsid w:val="005875F2"/>
    <w:rsid w:val="005B1EBA"/>
    <w:rsid w:val="005E6A7F"/>
    <w:rsid w:val="00617D7B"/>
    <w:rsid w:val="00624967"/>
    <w:rsid w:val="00633280"/>
    <w:rsid w:val="006627CA"/>
    <w:rsid w:val="006722D7"/>
    <w:rsid w:val="00677018"/>
    <w:rsid w:val="00691376"/>
    <w:rsid w:val="006A4B89"/>
    <w:rsid w:val="006D548C"/>
    <w:rsid w:val="006E231A"/>
    <w:rsid w:val="006E620B"/>
    <w:rsid w:val="006F03F5"/>
    <w:rsid w:val="00716123"/>
    <w:rsid w:val="00726222"/>
    <w:rsid w:val="00726BF9"/>
    <w:rsid w:val="007345CC"/>
    <w:rsid w:val="00746F26"/>
    <w:rsid w:val="00772AB8"/>
    <w:rsid w:val="007A782F"/>
    <w:rsid w:val="007D0AD4"/>
    <w:rsid w:val="007E14A9"/>
    <w:rsid w:val="007E7C25"/>
    <w:rsid w:val="007F4340"/>
    <w:rsid w:val="008112FE"/>
    <w:rsid w:val="00822208"/>
    <w:rsid w:val="008222E3"/>
    <w:rsid w:val="0083388B"/>
    <w:rsid w:val="00834545"/>
    <w:rsid w:val="008410AD"/>
    <w:rsid w:val="00841106"/>
    <w:rsid w:val="00851D90"/>
    <w:rsid w:val="008568C0"/>
    <w:rsid w:val="0086033B"/>
    <w:rsid w:val="0088380F"/>
    <w:rsid w:val="0088600D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E2461"/>
    <w:rsid w:val="009F275B"/>
    <w:rsid w:val="00A0215C"/>
    <w:rsid w:val="00A1348A"/>
    <w:rsid w:val="00A31EA6"/>
    <w:rsid w:val="00A51D8E"/>
    <w:rsid w:val="00A74CDA"/>
    <w:rsid w:val="00A82914"/>
    <w:rsid w:val="00A85077"/>
    <w:rsid w:val="00AA2600"/>
    <w:rsid w:val="00AC3BEF"/>
    <w:rsid w:val="00AC557D"/>
    <w:rsid w:val="00B062F1"/>
    <w:rsid w:val="00B15491"/>
    <w:rsid w:val="00B233C9"/>
    <w:rsid w:val="00B25C75"/>
    <w:rsid w:val="00B32181"/>
    <w:rsid w:val="00B37BF7"/>
    <w:rsid w:val="00B4469F"/>
    <w:rsid w:val="00B74F9E"/>
    <w:rsid w:val="00B905BC"/>
    <w:rsid w:val="00BA3C6F"/>
    <w:rsid w:val="00BA7D35"/>
    <w:rsid w:val="00BE1ABC"/>
    <w:rsid w:val="00BF4429"/>
    <w:rsid w:val="00BF700A"/>
    <w:rsid w:val="00C02C94"/>
    <w:rsid w:val="00C11874"/>
    <w:rsid w:val="00C24BDA"/>
    <w:rsid w:val="00C2592C"/>
    <w:rsid w:val="00C31420"/>
    <w:rsid w:val="00C71BE8"/>
    <w:rsid w:val="00C77351"/>
    <w:rsid w:val="00CA009A"/>
    <w:rsid w:val="00CA6F68"/>
    <w:rsid w:val="00CB3456"/>
    <w:rsid w:val="00CD1CB4"/>
    <w:rsid w:val="00CD51D9"/>
    <w:rsid w:val="00D14392"/>
    <w:rsid w:val="00D26D18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3948"/>
    <w:rsid w:val="00E0352E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B4A81"/>
    <w:rsid w:val="00EC3910"/>
    <w:rsid w:val="00EE3E36"/>
    <w:rsid w:val="00F16C1E"/>
    <w:rsid w:val="00F24F5A"/>
    <w:rsid w:val="00F64243"/>
    <w:rsid w:val="00F83689"/>
    <w:rsid w:val="00F91588"/>
    <w:rsid w:val="00F96722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136BE2"/>
  <w15:docId w15:val="{C6E714F6-846C-4ECA-96E6-BC41D87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73</cp:revision>
  <cp:lastPrinted>2023-03-14T15:30:00Z</cp:lastPrinted>
  <dcterms:created xsi:type="dcterms:W3CDTF">2023-03-14T16:09:00Z</dcterms:created>
  <dcterms:modified xsi:type="dcterms:W3CDTF">2024-12-06T12:19:00Z</dcterms:modified>
</cp:coreProperties>
</file>